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2C4F" w14:textId="77777777" w:rsidR="000605D1" w:rsidRPr="000605D1" w:rsidRDefault="000605D1" w:rsidP="000605D1">
      <w:pPr>
        <w:jc w:val="center"/>
        <w:rPr>
          <w:rFonts w:ascii="Arial" w:hAnsi="Arial" w:cs="Arial"/>
          <w:b/>
          <w:bCs/>
        </w:rPr>
      </w:pPr>
      <w:r w:rsidRPr="000605D1">
        <w:rPr>
          <w:rFonts w:ascii="Arial" w:hAnsi="Arial" w:cs="Arial"/>
          <w:b/>
          <w:bCs/>
        </w:rPr>
        <w:t>SOSTIENE ANA PATY PERALTA COMPROMISO CON SECTORES VULNERABLES</w:t>
      </w:r>
    </w:p>
    <w:p w14:paraId="7307C9FB" w14:textId="77777777" w:rsidR="000605D1" w:rsidRPr="000605D1" w:rsidRDefault="000605D1" w:rsidP="000605D1">
      <w:pPr>
        <w:jc w:val="both"/>
        <w:rPr>
          <w:rFonts w:ascii="Arial" w:hAnsi="Arial" w:cs="Arial"/>
        </w:rPr>
      </w:pPr>
    </w:p>
    <w:p w14:paraId="0CDCA8FC" w14:textId="3E02E068" w:rsidR="000605D1" w:rsidRPr="000605D1" w:rsidRDefault="000605D1" w:rsidP="000605D1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0605D1">
        <w:rPr>
          <w:rFonts w:ascii="Arial" w:hAnsi="Arial" w:cs="Arial"/>
        </w:rPr>
        <w:t>17 mil 260 raciones de alimentos entregados en el último bimestre del año</w:t>
      </w:r>
    </w:p>
    <w:p w14:paraId="084B7656" w14:textId="77777777" w:rsidR="000605D1" w:rsidRPr="000605D1" w:rsidRDefault="000605D1" w:rsidP="000605D1">
      <w:pPr>
        <w:jc w:val="both"/>
        <w:rPr>
          <w:rFonts w:ascii="Arial" w:hAnsi="Arial" w:cs="Arial"/>
        </w:rPr>
      </w:pPr>
    </w:p>
    <w:p w14:paraId="520769DA" w14:textId="77777777" w:rsidR="000605D1" w:rsidRPr="000605D1" w:rsidRDefault="000605D1" w:rsidP="000605D1">
      <w:pPr>
        <w:jc w:val="both"/>
        <w:rPr>
          <w:rFonts w:ascii="Arial" w:hAnsi="Arial" w:cs="Arial"/>
        </w:rPr>
      </w:pPr>
      <w:r w:rsidRPr="000605D1">
        <w:rPr>
          <w:rFonts w:ascii="Arial" w:hAnsi="Arial" w:cs="Arial"/>
          <w:b/>
          <w:bCs/>
        </w:rPr>
        <w:t>Cancún, Q. R., a 02 de mayo de 2025.-</w:t>
      </w:r>
      <w:r w:rsidRPr="000605D1">
        <w:rPr>
          <w:rFonts w:ascii="Arial" w:hAnsi="Arial" w:cs="Arial"/>
        </w:rPr>
        <w:t xml:space="preserve"> Con el compromiso de llevar justicia social y prosperidad compartida, así como atender a los que menos tienen, la </w:t>
      </w:r>
      <w:proofErr w:type="gramStart"/>
      <w:r w:rsidRPr="000605D1">
        <w:rPr>
          <w:rFonts w:ascii="Arial" w:hAnsi="Arial" w:cs="Arial"/>
        </w:rPr>
        <w:t>Presidenta</w:t>
      </w:r>
      <w:proofErr w:type="gramEnd"/>
      <w:r w:rsidRPr="000605D1">
        <w:rPr>
          <w:rFonts w:ascii="Arial" w:hAnsi="Arial" w:cs="Arial"/>
        </w:rPr>
        <w:t xml:space="preserve"> Municipal, Ana Paty Peralta, visitó las instalaciones del Comedor Comunitario ubicado en el Centro de Desarrollo Comunitario (CDC) de la Supermanzana 235, donde entregó alimentos a personas adscritas en el programa de Asistencia Alimentaria, en donde se han beneficiado más de mil familias entre marzo y abril. </w:t>
      </w:r>
    </w:p>
    <w:p w14:paraId="0174BB46" w14:textId="77777777" w:rsidR="000605D1" w:rsidRPr="000605D1" w:rsidRDefault="000605D1" w:rsidP="000605D1">
      <w:pPr>
        <w:jc w:val="both"/>
        <w:rPr>
          <w:rFonts w:ascii="Arial" w:hAnsi="Arial" w:cs="Arial"/>
        </w:rPr>
      </w:pPr>
    </w:p>
    <w:p w14:paraId="76410F32" w14:textId="77777777" w:rsidR="000605D1" w:rsidRPr="000605D1" w:rsidRDefault="000605D1" w:rsidP="000605D1">
      <w:pPr>
        <w:jc w:val="both"/>
        <w:rPr>
          <w:rFonts w:ascii="Arial" w:hAnsi="Arial" w:cs="Arial"/>
        </w:rPr>
      </w:pPr>
      <w:r w:rsidRPr="000605D1">
        <w:rPr>
          <w:rFonts w:ascii="Arial" w:hAnsi="Arial" w:cs="Arial"/>
        </w:rPr>
        <w:t>La Primera Autoridad Municipal destacó que en el último bimestre se beneficiaron mil 009 familias con 7 mil 260 raciones de alimentos y explicó que aproximadamente se preparan aproximadamente 500 raciones de comida caliente, priorizando a madres solteras, adultos mayores en abandono, personas con discapacidad, niñas, niños y adolescentes.</w:t>
      </w:r>
    </w:p>
    <w:p w14:paraId="38F0D5CB" w14:textId="77777777" w:rsidR="000605D1" w:rsidRPr="000605D1" w:rsidRDefault="000605D1" w:rsidP="000605D1">
      <w:pPr>
        <w:jc w:val="both"/>
        <w:rPr>
          <w:rFonts w:ascii="Arial" w:hAnsi="Arial" w:cs="Arial"/>
        </w:rPr>
      </w:pPr>
    </w:p>
    <w:p w14:paraId="0A46B008" w14:textId="77777777" w:rsidR="000605D1" w:rsidRPr="000605D1" w:rsidRDefault="000605D1" w:rsidP="000605D1">
      <w:pPr>
        <w:jc w:val="both"/>
        <w:rPr>
          <w:rFonts w:ascii="Arial" w:hAnsi="Arial" w:cs="Arial"/>
        </w:rPr>
      </w:pPr>
      <w:r w:rsidRPr="000605D1">
        <w:rPr>
          <w:rFonts w:ascii="Arial" w:hAnsi="Arial" w:cs="Arial"/>
        </w:rPr>
        <w:t xml:space="preserve">De la misma manera, destacó que el objetivo de estas acciones es recomponer el tejido social y hacer comunidad, por lo que se siguen trabajando día a día por las familias </w:t>
      </w:r>
      <w:proofErr w:type="spellStart"/>
      <w:r w:rsidRPr="000605D1">
        <w:rPr>
          <w:rFonts w:ascii="Arial" w:hAnsi="Arial" w:cs="Arial"/>
        </w:rPr>
        <w:t>benitojuarenses</w:t>
      </w:r>
      <w:proofErr w:type="spellEnd"/>
      <w:r w:rsidRPr="000605D1">
        <w:rPr>
          <w:rFonts w:ascii="Arial" w:hAnsi="Arial" w:cs="Arial"/>
        </w:rPr>
        <w:t xml:space="preserve"> acercando mejores oportunidades y garantizando su bienestar. </w:t>
      </w:r>
    </w:p>
    <w:p w14:paraId="54DBC9DE" w14:textId="77777777" w:rsidR="000605D1" w:rsidRPr="000605D1" w:rsidRDefault="000605D1" w:rsidP="000605D1">
      <w:pPr>
        <w:jc w:val="both"/>
        <w:rPr>
          <w:rFonts w:ascii="Arial" w:hAnsi="Arial" w:cs="Arial"/>
        </w:rPr>
      </w:pPr>
    </w:p>
    <w:p w14:paraId="0EDC34E0" w14:textId="77777777" w:rsidR="000605D1" w:rsidRPr="000605D1" w:rsidRDefault="000605D1" w:rsidP="000605D1">
      <w:pPr>
        <w:jc w:val="both"/>
        <w:rPr>
          <w:rFonts w:ascii="Arial" w:hAnsi="Arial" w:cs="Arial"/>
        </w:rPr>
      </w:pPr>
      <w:r w:rsidRPr="000605D1">
        <w:rPr>
          <w:rFonts w:ascii="Arial" w:hAnsi="Arial" w:cs="Arial"/>
        </w:rPr>
        <w:t xml:space="preserve">Por otra parte, felicitó y saludó a quienes cocinan los alimentos y al personal del DIF Benito Juárez, quienes trabajan día a día por el bienestar de todas y todos los </w:t>
      </w:r>
      <w:proofErr w:type="spellStart"/>
      <w:r w:rsidRPr="000605D1">
        <w:rPr>
          <w:rFonts w:ascii="Arial" w:hAnsi="Arial" w:cs="Arial"/>
        </w:rPr>
        <w:t>benitojuarenses</w:t>
      </w:r>
      <w:proofErr w:type="spellEnd"/>
      <w:r w:rsidRPr="000605D1">
        <w:rPr>
          <w:rFonts w:ascii="Arial" w:hAnsi="Arial" w:cs="Arial"/>
        </w:rPr>
        <w:t xml:space="preserve"> en situación de vulnerabilidad, entregando de lunes a viernes raciones alimentarias a familias cancunenses. </w:t>
      </w:r>
    </w:p>
    <w:p w14:paraId="30E52614" w14:textId="77777777" w:rsidR="000605D1" w:rsidRPr="000605D1" w:rsidRDefault="000605D1" w:rsidP="000605D1">
      <w:pPr>
        <w:jc w:val="both"/>
        <w:rPr>
          <w:rFonts w:ascii="Arial" w:hAnsi="Arial" w:cs="Arial"/>
        </w:rPr>
      </w:pPr>
    </w:p>
    <w:p w14:paraId="61F2A9A7" w14:textId="77777777" w:rsidR="000605D1" w:rsidRPr="000605D1" w:rsidRDefault="000605D1" w:rsidP="000605D1">
      <w:pPr>
        <w:jc w:val="both"/>
        <w:rPr>
          <w:rFonts w:ascii="Arial" w:hAnsi="Arial" w:cs="Arial"/>
        </w:rPr>
      </w:pPr>
      <w:r w:rsidRPr="000605D1">
        <w:rPr>
          <w:rFonts w:ascii="Arial" w:hAnsi="Arial" w:cs="Arial"/>
        </w:rPr>
        <w:t>Para los interesados en inscribirse a este programa, los requisitos son: Estudio socioeconómico; CURP (titular); INE (titular); Comprobante de domicilio (titular) y CURP de familiares con discapacidad, adultos mayores o menores de edad (máximo 3); o presentarse en las instalaciones del comedor ubicadas en CDC de la Supermanzana 235, en la Calle 103 esquina Progreso, en un horario de 12:30 a 2:30 horas.</w:t>
      </w:r>
    </w:p>
    <w:p w14:paraId="35634416" w14:textId="77777777" w:rsidR="000605D1" w:rsidRPr="000605D1" w:rsidRDefault="000605D1" w:rsidP="000605D1">
      <w:pPr>
        <w:jc w:val="both"/>
        <w:rPr>
          <w:rFonts w:ascii="Arial" w:hAnsi="Arial" w:cs="Arial"/>
        </w:rPr>
      </w:pPr>
    </w:p>
    <w:p w14:paraId="0D8D0040" w14:textId="14FFC2BD" w:rsidR="00B34BC8" w:rsidRPr="000605D1" w:rsidRDefault="000605D1" w:rsidP="000605D1">
      <w:pPr>
        <w:jc w:val="center"/>
        <w:rPr>
          <w:rFonts w:ascii="Arial" w:hAnsi="Arial" w:cs="Arial"/>
        </w:rPr>
      </w:pPr>
      <w:r w:rsidRPr="000605D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B34BC8" w:rsidRPr="000605D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E726" w14:textId="77777777" w:rsidR="00B7751A" w:rsidRDefault="00B7751A" w:rsidP="0092028B">
      <w:r>
        <w:separator/>
      </w:r>
    </w:p>
  </w:endnote>
  <w:endnote w:type="continuationSeparator" w:id="0">
    <w:p w14:paraId="7537B54E" w14:textId="77777777" w:rsidR="00B7751A" w:rsidRDefault="00B7751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A75C" w14:textId="77777777" w:rsidR="00B7751A" w:rsidRDefault="00B7751A" w:rsidP="0092028B">
      <w:r>
        <w:separator/>
      </w:r>
    </w:p>
  </w:footnote>
  <w:footnote w:type="continuationSeparator" w:id="0">
    <w:p w14:paraId="7C25AA40" w14:textId="77777777" w:rsidR="00B7751A" w:rsidRDefault="00B7751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EE6900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605D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EE6900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605D1">
                      <w:rPr>
                        <w:rFonts w:cstheme="minorHAnsi"/>
                        <w:b/>
                        <w:bCs/>
                        <w:lang w:val="es-ES"/>
                      </w:rPr>
                      <w:t>817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4D7"/>
    <w:multiLevelType w:val="hybridMultilevel"/>
    <w:tmpl w:val="41A0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29"/>
  </w:num>
  <w:num w:numId="3" w16cid:durableId="1350453206">
    <w:abstractNumId w:val="9"/>
  </w:num>
  <w:num w:numId="4" w16cid:durableId="2059013186">
    <w:abstractNumId w:val="19"/>
  </w:num>
  <w:num w:numId="5" w16cid:durableId="2000115139">
    <w:abstractNumId w:val="21"/>
  </w:num>
  <w:num w:numId="6" w16cid:durableId="1912302049">
    <w:abstractNumId w:val="2"/>
  </w:num>
  <w:num w:numId="7" w16cid:durableId="1343319712">
    <w:abstractNumId w:val="32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4"/>
  </w:num>
  <w:num w:numId="11" w16cid:durableId="634992595">
    <w:abstractNumId w:val="18"/>
  </w:num>
  <w:num w:numId="12" w16cid:durableId="1755202202">
    <w:abstractNumId w:val="25"/>
  </w:num>
  <w:num w:numId="13" w16cid:durableId="1921794267">
    <w:abstractNumId w:val="3"/>
  </w:num>
  <w:num w:numId="14" w16cid:durableId="1147933680">
    <w:abstractNumId w:val="7"/>
  </w:num>
  <w:num w:numId="15" w16cid:durableId="2144344463">
    <w:abstractNumId w:val="20"/>
  </w:num>
  <w:num w:numId="16" w16cid:durableId="1053892324">
    <w:abstractNumId w:val="11"/>
  </w:num>
  <w:num w:numId="17" w16cid:durableId="359667562">
    <w:abstractNumId w:val="28"/>
  </w:num>
  <w:num w:numId="18" w16cid:durableId="469715409">
    <w:abstractNumId w:val="5"/>
  </w:num>
  <w:num w:numId="19" w16cid:durableId="1769495619">
    <w:abstractNumId w:val="31"/>
  </w:num>
  <w:num w:numId="20" w16cid:durableId="954218425">
    <w:abstractNumId w:val="22"/>
  </w:num>
  <w:num w:numId="21" w16cid:durableId="1789228862">
    <w:abstractNumId w:val="12"/>
  </w:num>
  <w:num w:numId="22" w16cid:durableId="208762983">
    <w:abstractNumId w:val="26"/>
  </w:num>
  <w:num w:numId="23" w16cid:durableId="1249850288">
    <w:abstractNumId w:val="23"/>
  </w:num>
  <w:num w:numId="24" w16cid:durableId="1870144636">
    <w:abstractNumId w:val="30"/>
  </w:num>
  <w:num w:numId="25" w16cid:durableId="1191576450">
    <w:abstractNumId w:val="14"/>
  </w:num>
  <w:num w:numId="26" w16cid:durableId="1404062520">
    <w:abstractNumId w:val="33"/>
  </w:num>
  <w:num w:numId="27" w16cid:durableId="1961111083">
    <w:abstractNumId w:val="17"/>
  </w:num>
  <w:num w:numId="28" w16cid:durableId="1958178584">
    <w:abstractNumId w:val="10"/>
  </w:num>
  <w:num w:numId="29" w16cid:durableId="1887066241">
    <w:abstractNumId w:val="8"/>
  </w:num>
  <w:num w:numId="30" w16cid:durableId="1481578913">
    <w:abstractNumId w:val="27"/>
  </w:num>
  <w:num w:numId="31" w16cid:durableId="1575628831">
    <w:abstractNumId w:val="34"/>
  </w:num>
  <w:num w:numId="32" w16cid:durableId="355618971">
    <w:abstractNumId w:val="0"/>
  </w:num>
  <w:num w:numId="33" w16cid:durableId="1724869732">
    <w:abstractNumId w:val="4"/>
  </w:num>
  <w:num w:numId="34" w16cid:durableId="585043784">
    <w:abstractNumId w:val="6"/>
  </w:num>
  <w:num w:numId="35" w16cid:durableId="35758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605D1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7751A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2025-05-02T20:54:00Z</dcterms:created>
  <dcterms:modified xsi:type="dcterms:W3CDTF">2025-05-02T20:54:00Z</dcterms:modified>
</cp:coreProperties>
</file>